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3007"/>
        <w:tblW w:w="13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82"/>
        <w:gridCol w:w="1546"/>
        <w:gridCol w:w="748"/>
        <w:gridCol w:w="1065"/>
        <w:gridCol w:w="1020"/>
        <w:gridCol w:w="1127"/>
        <w:gridCol w:w="1134"/>
        <w:gridCol w:w="1701"/>
        <w:gridCol w:w="2219"/>
        <w:gridCol w:w="689"/>
      </w:tblGrid>
      <w:tr w14:paraId="11E3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17" w:type="dxa"/>
            <w:vAlign w:val="center"/>
          </w:tcPr>
          <w:p w14:paraId="2D2B5762">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序</w:t>
            </w:r>
            <w:r>
              <w:rPr>
                <w:rFonts w:hint="eastAsia" w:ascii="方正小标宋简体" w:hAnsi="方正小标宋简体" w:eastAsia="方正小标宋简体" w:cs="方正小标宋简体"/>
                <w:sz w:val="18"/>
                <w:szCs w:val="18"/>
                <w:lang w:val="en-US" w:eastAsia="zh-CN"/>
              </w:rPr>
              <w:t xml:space="preserve"> </w:t>
            </w:r>
            <w:r>
              <w:rPr>
                <w:rFonts w:hint="eastAsia" w:ascii="方正小标宋简体" w:hAnsi="方正小标宋简体" w:eastAsia="方正小标宋简体" w:cs="方正小标宋简体"/>
                <w:sz w:val="18"/>
                <w:szCs w:val="18"/>
              </w:rPr>
              <w:t>号</w:t>
            </w:r>
          </w:p>
        </w:tc>
        <w:tc>
          <w:tcPr>
            <w:tcW w:w="1582" w:type="dxa"/>
            <w:vAlign w:val="center"/>
          </w:tcPr>
          <w:p w14:paraId="364585D8">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部门名称</w:t>
            </w:r>
          </w:p>
        </w:tc>
        <w:tc>
          <w:tcPr>
            <w:tcW w:w="1546" w:type="dxa"/>
            <w:vAlign w:val="center"/>
          </w:tcPr>
          <w:p w14:paraId="6654D8F1">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收费单位名称</w:t>
            </w:r>
          </w:p>
        </w:tc>
        <w:tc>
          <w:tcPr>
            <w:tcW w:w="748" w:type="dxa"/>
            <w:vAlign w:val="center"/>
          </w:tcPr>
          <w:p w14:paraId="3B03F441">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单位性质</w:t>
            </w:r>
          </w:p>
        </w:tc>
        <w:tc>
          <w:tcPr>
            <w:tcW w:w="1065" w:type="dxa"/>
            <w:vAlign w:val="center"/>
          </w:tcPr>
          <w:p w14:paraId="7BE509F5">
            <w:pPr>
              <w:jc w:val="both"/>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收费项目</w:t>
            </w:r>
          </w:p>
        </w:tc>
        <w:tc>
          <w:tcPr>
            <w:tcW w:w="1020" w:type="dxa"/>
            <w:vAlign w:val="center"/>
          </w:tcPr>
          <w:p w14:paraId="1D666B78">
            <w:pPr>
              <w:jc w:val="both"/>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收费性质</w:t>
            </w:r>
          </w:p>
        </w:tc>
        <w:tc>
          <w:tcPr>
            <w:tcW w:w="1127" w:type="dxa"/>
            <w:vAlign w:val="center"/>
          </w:tcPr>
          <w:p w14:paraId="32158064">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服务内容</w:t>
            </w:r>
          </w:p>
          <w:p w14:paraId="4BEA7372">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或涉及事项</w:t>
            </w:r>
          </w:p>
        </w:tc>
        <w:tc>
          <w:tcPr>
            <w:tcW w:w="1134" w:type="dxa"/>
            <w:vAlign w:val="center"/>
          </w:tcPr>
          <w:p w14:paraId="5B6643A5">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收费标准</w:t>
            </w:r>
          </w:p>
        </w:tc>
        <w:tc>
          <w:tcPr>
            <w:tcW w:w="1701" w:type="dxa"/>
            <w:vAlign w:val="center"/>
          </w:tcPr>
          <w:p w14:paraId="35652693">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标准制定</w:t>
            </w:r>
          </w:p>
          <w:p w14:paraId="79B6656E">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方式及部门</w:t>
            </w:r>
          </w:p>
        </w:tc>
        <w:tc>
          <w:tcPr>
            <w:tcW w:w="2219" w:type="dxa"/>
            <w:vAlign w:val="center"/>
          </w:tcPr>
          <w:p w14:paraId="6DDED024">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政策依据</w:t>
            </w:r>
          </w:p>
        </w:tc>
        <w:tc>
          <w:tcPr>
            <w:tcW w:w="689" w:type="dxa"/>
            <w:vAlign w:val="center"/>
          </w:tcPr>
          <w:p w14:paraId="01740BBF">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备</w:t>
            </w:r>
            <w:r>
              <w:rPr>
                <w:rFonts w:hint="eastAsia" w:ascii="方正小标宋简体" w:hAnsi="方正小标宋简体" w:eastAsia="方正小标宋简体" w:cs="方正小标宋简体"/>
                <w:sz w:val="18"/>
                <w:szCs w:val="18"/>
                <w:lang w:val="en-US" w:eastAsia="zh-CN"/>
              </w:rPr>
              <w:t xml:space="preserve">  </w:t>
            </w:r>
            <w:r>
              <w:rPr>
                <w:rFonts w:hint="eastAsia" w:ascii="方正小标宋简体" w:hAnsi="方正小标宋简体" w:eastAsia="方正小标宋简体" w:cs="方正小标宋简体"/>
                <w:sz w:val="18"/>
                <w:szCs w:val="18"/>
              </w:rPr>
              <w:t>注</w:t>
            </w:r>
          </w:p>
        </w:tc>
      </w:tr>
      <w:tr w14:paraId="777C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817" w:type="dxa"/>
            <w:shd w:val="clear" w:color="auto" w:fill="auto"/>
            <w:vAlign w:val="center"/>
          </w:tcPr>
          <w:p w14:paraId="226D5293">
            <w:pPr>
              <w:jc w:val="center"/>
              <w:rPr>
                <w:rFonts w:hint="default"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1</w:t>
            </w:r>
          </w:p>
        </w:tc>
        <w:tc>
          <w:tcPr>
            <w:tcW w:w="1582" w:type="dxa"/>
            <w:shd w:val="clear" w:color="auto" w:fill="auto"/>
            <w:vAlign w:val="center"/>
          </w:tcPr>
          <w:p w14:paraId="31AE9469">
            <w:pPr>
              <w:jc w:val="center"/>
              <w:rPr>
                <w:rFonts w:hint="default"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宁夏农林科学院</w:t>
            </w:r>
          </w:p>
        </w:tc>
        <w:tc>
          <w:tcPr>
            <w:tcW w:w="1546" w:type="dxa"/>
            <w:shd w:val="clear" w:color="auto" w:fill="auto"/>
            <w:vAlign w:val="center"/>
          </w:tcPr>
          <w:p w14:paraId="55D2AB00">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宁夏农林科学院农业经济与信息技术研究所</w:t>
            </w:r>
          </w:p>
        </w:tc>
        <w:tc>
          <w:tcPr>
            <w:tcW w:w="748" w:type="dxa"/>
            <w:shd w:val="clear" w:color="auto" w:fill="auto"/>
            <w:vAlign w:val="center"/>
          </w:tcPr>
          <w:p w14:paraId="0F386069">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rPr>
              <w:t>事业</w:t>
            </w:r>
            <w:r>
              <w:rPr>
                <w:rFonts w:hint="eastAsia" w:ascii="方正仿宋_GBK" w:hAnsi="方正仿宋_GBK" w:eastAsia="方正仿宋_GBK" w:cs="方正仿宋_GBK"/>
                <w:b/>
                <w:bCs/>
                <w:sz w:val="18"/>
                <w:szCs w:val="18"/>
                <w:lang w:val="en-US" w:eastAsia="zh-CN"/>
              </w:rPr>
              <w:t xml:space="preserve">        </w:t>
            </w:r>
            <w:r>
              <w:rPr>
                <w:rFonts w:hint="eastAsia" w:ascii="方正仿宋_GBK" w:hAnsi="方正仿宋_GBK" w:eastAsia="方正仿宋_GBK" w:cs="方正仿宋_GBK"/>
                <w:b/>
                <w:bCs/>
                <w:sz w:val="18"/>
                <w:szCs w:val="18"/>
              </w:rPr>
              <w:t>单位</w:t>
            </w:r>
          </w:p>
        </w:tc>
        <w:tc>
          <w:tcPr>
            <w:tcW w:w="1065" w:type="dxa"/>
            <w:shd w:val="clear" w:color="auto" w:fill="auto"/>
            <w:vAlign w:val="center"/>
          </w:tcPr>
          <w:p w14:paraId="17B35567">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版面费</w:t>
            </w:r>
          </w:p>
        </w:tc>
        <w:tc>
          <w:tcPr>
            <w:tcW w:w="1020" w:type="dxa"/>
            <w:shd w:val="clear" w:color="auto" w:fill="auto"/>
            <w:vAlign w:val="center"/>
          </w:tcPr>
          <w:p w14:paraId="37DD29F9">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实行市场调节价的经营服务性收费</w:t>
            </w:r>
          </w:p>
        </w:tc>
        <w:tc>
          <w:tcPr>
            <w:tcW w:w="1127" w:type="dxa"/>
            <w:shd w:val="clear" w:color="auto" w:fill="auto"/>
            <w:vAlign w:val="center"/>
          </w:tcPr>
          <w:p w14:paraId="10D7F2BB">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论文发表</w:t>
            </w:r>
          </w:p>
        </w:tc>
        <w:tc>
          <w:tcPr>
            <w:tcW w:w="1134" w:type="dxa"/>
            <w:shd w:val="clear" w:color="auto" w:fill="auto"/>
            <w:vAlign w:val="center"/>
          </w:tcPr>
          <w:p w14:paraId="4D26FFB5">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300元/版</w:t>
            </w:r>
          </w:p>
        </w:tc>
        <w:tc>
          <w:tcPr>
            <w:tcW w:w="1701" w:type="dxa"/>
            <w:shd w:val="clear" w:color="auto" w:fill="auto"/>
            <w:vAlign w:val="center"/>
          </w:tcPr>
          <w:p w14:paraId="3AE9ADF0">
            <w:pPr>
              <w:jc w:val="center"/>
              <w:rPr>
                <w:rFonts w:hint="default"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自行制定/      宁夏农林科学院</w:t>
            </w:r>
          </w:p>
        </w:tc>
        <w:tc>
          <w:tcPr>
            <w:tcW w:w="2219" w:type="dxa"/>
            <w:shd w:val="clear" w:color="auto" w:fill="auto"/>
            <w:vAlign w:val="center"/>
          </w:tcPr>
          <w:p w14:paraId="361C61E5">
            <w:pPr>
              <w:jc w:val="center"/>
              <w:rPr>
                <w:rFonts w:hint="default"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无</w:t>
            </w:r>
          </w:p>
        </w:tc>
        <w:tc>
          <w:tcPr>
            <w:tcW w:w="689" w:type="dxa"/>
            <w:vAlign w:val="center"/>
          </w:tcPr>
          <w:p w14:paraId="2D4FCDD2">
            <w:pPr>
              <w:jc w:val="center"/>
              <w:rPr>
                <w:rFonts w:hint="eastAsia" w:ascii="方正仿宋_GBK" w:hAnsi="方正仿宋_GBK" w:eastAsia="方正仿宋_GBK" w:cs="方正仿宋_GBK"/>
                <w:b/>
                <w:bCs/>
                <w:sz w:val="18"/>
                <w:szCs w:val="18"/>
                <w:lang w:eastAsia="zh-CN"/>
              </w:rPr>
            </w:pPr>
          </w:p>
        </w:tc>
      </w:tr>
      <w:tr w14:paraId="0C6B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17" w:type="dxa"/>
            <w:shd w:val="clear" w:color="auto" w:fill="auto"/>
            <w:vAlign w:val="center"/>
          </w:tcPr>
          <w:p w14:paraId="384BC798">
            <w:pPr>
              <w:jc w:val="center"/>
              <w:rPr>
                <w:rFonts w:hint="default"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2</w:t>
            </w:r>
          </w:p>
        </w:tc>
        <w:tc>
          <w:tcPr>
            <w:tcW w:w="1582" w:type="dxa"/>
            <w:shd w:val="clear" w:color="auto" w:fill="auto"/>
            <w:vAlign w:val="center"/>
          </w:tcPr>
          <w:p w14:paraId="36422403">
            <w:pPr>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sz w:val="18"/>
                <w:szCs w:val="18"/>
                <w:lang w:val="en-US" w:eastAsia="zh-CN"/>
              </w:rPr>
              <w:t>宁夏农林科学院</w:t>
            </w:r>
          </w:p>
        </w:tc>
        <w:tc>
          <w:tcPr>
            <w:tcW w:w="1546" w:type="dxa"/>
            <w:shd w:val="clear" w:color="auto" w:fill="auto"/>
            <w:vAlign w:val="center"/>
          </w:tcPr>
          <w:p w14:paraId="3E3AC92D">
            <w:pPr>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sz w:val="18"/>
                <w:szCs w:val="18"/>
                <w:lang w:val="en-US" w:eastAsia="zh-CN"/>
              </w:rPr>
              <w:t>宁夏农林科学院农业经济与信息技术研究所</w:t>
            </w:r>
          </w:p>
        </w:tc>
        <w:tc>
          <w:tcPr>
            <w:tcW w:w="748" w:type="dxa"/>
            <w:shd w:val="clear" w:color="auto" w:fill="auto"/>
            <w:vAlign w:val="center"/>
          </w:tcPr>
          <w:p w14:paraId="1F1DC0CA">
            <w:pPr>
              <w:jc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sz w:val="18"/>
                <w:szCs w:val="18"/>
              </w:rPr>
              <w:t>事业</w:t>
            </w:r>
            <w:r>
              <w:rPr>
                <w:rFonts w:hint="eastAsia" w:ascii="方正仿宋_GBK" w:hAnsi="方正仿宋_GBK" w:eastAsia="方正仿宋_GBK" w:cs="方正仿宋_GBK"/>
                <w:b/>
                <w:bCs/>
                <w:sz w:val="18"/>
                <w:szCs w:val="18"/>
                <w:lang w:val="en-US" w:eastAsia="zh-CN"/>
              </w:rPr>
              <w:t xml:space="preserve">        </w:t>
            </w:r>
            <w:r>
              <w:rPr>
                <w:rFonts w:hint="eastAsia" w:ascii="方正仿宋_GBK" w:hAnsi="方正仿宋_GBK" w:eastAsia="方正仿宋_GBK" w:cs="方正仿宋_GBK"/>
                <w:b/>
                <w:bCs/>
                <w:sz w:val="18"/>
                <w:szCs w:val="18"/>
              </w:rPr>
              <w:t>单位</w:t>
            </w:r>
          </w:p>
        </w:tc>
        <w:tc>
          <w:tcPr>
            <w:tcW w:w="1065" w:type="dxa"/>
            <w:shd w:val="clear" w:color="auto" w:fill="auto"/>
            <w:vAlign w:val="center"/>
          </w:tcPr>
          <w:p w14:paraId="3E96AD2C">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检索费</w:t>
            </w:r>
          </w:p>
        </w:tc>
        <w:tc>
          <w:tcPr>
            <w:tcW w:w="1020" w:type="dxa"/>
            <w:shd w:val="clear" w:color="auto" w:fill="auto"/>
            <w:vAlign w:val="center"/>
          </w:tcPr>
          <w:p w14:paraId="3F8B28BE">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实行市场调节价的经营服务性收费</w:t>
            </w:r>
          </w:p>
        </w:tc>
        <w:tc>
          <w:tcPr>
            <w:tcW w:w="1127" w:type="dxa"/>
            <w:shd w:val="clear" w:color="auto" w:fill="auto"/>
            <w:vAlign w:val="center"/>
          </w:tcPr>
          <w:p w14:paraId="0A1442E0">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农业科技</w:t>
            </w:r>
          </w:p>
          <w:p w14:paraId="5F0B55A0">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查新</w:t>
            </w:r>
          </w:p>
        </w:tc>
        <w:tc>
          <w:tcPr>
            <w:tcW w:w="1134" w:type="dxa"/>
            <w:shd w:val="clear" w:color="auto" w:fill="auto"/>
            <w:vAlign w:val="center"/>
          </w:tcPr>
          <w:p w14:paraId="11DD4111">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500-1000元</w:t>
            </w:r>
            <w:r>
              <w:rPr>
                <w:rFonts w:hint="eastAsia" w:ascii="华文中宋" w:hAnsi="华文中宋" w:eastAsia="华文中宋" w:cs="华文中宋"/>
                <w:b/>
                <w:bCs/>
                <w:sz w:val="18"/>
                <w:szCs w:val="18"/>
                <w:lang w:val="en-US" w:eastAsia="zh-CN"/>
              </w:rPr>
              <w:t>/（</w:t>
            </w:r>
            <w:r>
              <w:rPr>
                <w:rFonts w:hint="eastAsia" w:ascii="方正仿宋_GBK" w:hAnsi="方正仿宋_GBK" w:eastAsia="方正仿宋_GBK" w:cs="方正仿宋_GBK"/>
                <w:b/>
                <w:bCs/>
                <w:sz w:val="18"/>
                <w:szCs w:val="18"/>
                <w:lang w:val="en-US" w:eastAsia="zh-CN"/>
              </w:rPr>
              <w:t>含1-3个查新点，查新报告原件2份）</w:t>
            </w:r>
          </w:p>
        </w:tc>
        <w:tc>
          <w:tcPr>
            <w:tcW w:w="1701" w:type="dxa"/>
            <w:shd w:val="clear" w:color="auto" w:fill="auto"/>
            <w:vAlign w:val="center"/>
          </w:tcPr>
          <w:p w14:paraId="4A16D01A">
            <w:pPr>
              <w:jc w:val="center"/>
              <w:rPr>
                <w:rFonts w:hint="default"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自行制定/       宁夏农林科学院</w:t>
            </w:r>
          </w:p>
        </w:tc>
        <w:tc>
          <w:tcPr>
            <w:tcW w:w="2219" w:type="dxa"/>
            <w:shd w:val="clear" w:color="auto" w:fill="auto"/>
            <w:vAlign w:val="center"/>
          </w:tcPr>
          <w:p w14:paraId="297B1D64">
            <w:pPr>
              <w:jc w:val="center"/>
              <w:rPr>
                <w:rFonts w:hint="eastAsia" w:ascii="方正仿宋_GBK" w:hAnsi="方正仿宋_GBK" w:eastAsia="方正仿宋_GBK" w:cs="方正仿宋_GBK"/>
                <w:b/>
                <w:bCs/>
                <w:sz w:val="18"/>
                <w:szCs w:val="18"/>
                <w:lang w:val="en-US" w:eastAsia="zh-CN"/>
              </w:rPr>
            </w:pPr>
            <w:r>
              <w:rPr>
                <w:rFonts w:hint="eastAsia" w:ascii="方正仿宋_GBK" w:hAnsi="方正仿宋_GBK" w:eastAsia="方正仿宋_GBK" w:cs="方正仿宋_GBK"/>
                <w:b/>
                <w:bCs/>
                <w:sz w:val="18"/>
                <w:szCs w:val="18"/>
                <w:lang w:val="en-US" w:eastAsia="zh-CN"/>
              </w:rPr>
              <w:t>无</w:t>
            </w:r>
          </w:p>
        </w:tc>
        <w:tc>
          <w:tcPr>
            <w:tcW w:w="689" w:type="dxa"/>
            <w:vAlign w:val="center"/>
          </w:tcPr>
          <w:p w14:paraId="4782EF15">
            <w:pPr>
              <w:jc w:val="center"/>
              <w:rPr>
                <w:rFonts w:hint="eastAsia" w:ascii="方正仿宋_GBK" w:hAnsi="方正仿宋_GBK" w:eastAsia="方正仿宋_GBK" w:cs="方正仿宋_GBK"/>
                <w:b/>
                <w:bCs/>
                <w:sz w:val="18"/>
                <w:szCs w:val="18"/>
                <w:lang w:eastAsia="zh-CN"/>
              </w:rPr>
            </w:pPr>
          </w:p>
        </w:tc>
      </w:tr>
    </w:tbl>
    <w:p w14:paraId="1354514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部门及下属单位综合性涉企收费目录清单</w:t>
      </w:r>
    </w:p>
    <w:p w14:paraId="1C3E9A0B">
      <w:pPr>
        <w:jc w:val="center"/>
        <w:rPr>
          <w:rFonts w:hint="eastAsia" w:ascii="方正小标宋简体" w:hAnsi="方正小标宋简体" w:eastAsia="方正小标宋简体" w:cs="方正小标宋简体"/>
          <w:sz w:val="36"/>
          <w:szCs w:val="36"/>
        </w:rPr>
        <w:sectPr>
          <w:pgSz w:w="16838" w:h="11906" w:orient="landscape"/>
          <w:pgMar w:top="1800" w:right="1440" w:bottom="1800" w:left="1440" w:header="851" w:footer="992" w:gutter="0"/>
          <w:cols w:space="425" w:num="1"/>
          <w:docGrid w:type="lines" w:linePitch="312" w:charSpace="0"/>
        </w:sectPr>
      </w:pPr>
    </w:p>
    <w:p w14:paraId="51F6354B">
      <w:pP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br w:type="page"/>
      </w:r>
    </w:p>
    <w:p w14:paraId="762C7036">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宁夏农林科学院农业经济与信息技术研究所</w:t>
      </w:r>
    </w:p>
    <w:p w14:paraId="32E2B03C">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涉企收费目录公开</w:t>
      </w:r>
    </w:p>
    <w:p w14:paraId="71DDEB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公文仿宋" w:hAnsi="方正公文仿宋" w:eastAsia="方正公文仿宋" w:cs="方正公文仿宋"/>
          <w:sz w:val="32"/>
          <w:szCs w:val="32"/>
        </w:rPr>
      </w:pPr>
    </w:p>
    <w:p w14:paraId="17FE3A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rPr>
        <w:t>按照《自治区发展改革委工业和信息化厅 财政厅 市场监管厅关于健全涉企收费目录清单制度有关工作的通知》（宁发改价格（调控）〔2025〕380号）要求，现将宁夏农林科学院农业经济与信息技术研究所涉企收费目录清单予以</w:t>
      </w:r>
      <w:r>
        <w:rPr>
          <w:rFonts w:hint="eastAsia" w:ascii="方正公文仿宋" w:hAnsi="方正公文仿宋" w:eastAsia="方正公文仿宋" w:cs="方正公文仿宋"/>
          <w:sz w:val="32"/>
          <w:szCs w:val="32"/>
          <w:lang w:val="en-US" w:eastAsia="zh-CN"/>
        </w:rPr>
        <w:t>公开</w:t>
      </w:r>
      <w:r>
        <w:rPr>
          <w:rFonts w:hint="eastAsia" w:ascii="方正公文仿宋" w:hAnsi="方正公文仿宋" w:eastAsia="方正公文仿宋" w:cs="方正公文仿宋"/>
          <w:sz w:val="32"/>
          <w:szCs w:val="32"/>
        </w:rPr>
        <w:t>，接受社会监督。如</w:t>
      </w:r>
      <w:r>
        <w:rPr>
          <w:rFonts w:hint="eastAsia" w:ascii="方正公文仿宋" w:hAnsi="方正公文仿宋" w:eastAsia="方正公文仿宋" w:cs="方正公文仿宋"/>
          <w:sz w:val="32"/>
          <w:szCs w:val="32"/>
          <w:lang w:val="en-US" w:eastAsia="zh-CN"/>
        </w:rPr>
        <w:t>对</w:t>
      </w:r>
      <w:r>
        <w:rPr>
          <w:rFonts w:hint="eastAsia" w:ascii="方正公文仿宋" w:hAnsi="方正公文仿宋" w:eastAsia="方正公文仿宋" w:cs="方正公文仿宋"/>
          <w:sz w:val="32"/>
          <w:szCs w:val="32"/>
        </w:rPr>
        <w:t>宁夏农林科学院农业经济与信息技术研究所涉企收费目录清单</w:t>
      </w:r>
      <w:r>
        <w:rPr>
          <w:rFonts w:hint="eastAsia" w:ascii="方正公文仿宋" w:hAnsi="方正公文仿宋" w:eastAsia="方正公文仿宋" w:cs="方正公文仿宋"/>
          <w:sz w:val="32"/>
          <w:szCs w:val="32"/>
          <w:lang w:val="en-US" w:eastAsia="zh-CN"/>
        </w:rPr>
        <w:t>有任何</w:t>
      </w:r>
      <w:r>
        <w:rPr>
          <w:rFonts w:hint="eastAsia" w:ascii="方正公文仿宋" w:hAnsi="方正公文仿宋" w:eastAsia="方正公文仿宋" w:cs="方正公文仿宋"/>
          <w:sz w:val="32"/>
          <w:szCs w:val="32"/>
        </w:rPr>
        <w:t>反映</w:t>
      </w:r>
      <w:r>
        <w:rPr>
          <w:rFonts w:hint="eastAsia" w:ascii="方正公文仿宋" w:hAnsi="方正公文仿宋" w:eastAsia="方正公文仿宋" w:cs="方正公文仿宋"/>
          <w:sz w:val="32"/>
          <w:szCs w:val="32"/>
          <w:lang w:val="en-US" w:eastAsia="zh-CN"/>
        </w:rPr>
        <w:t>或意见，</w:t>
      </w:r>
      <w:r>
        <w:rPr>
          <w:rFonts w:hint="eastAsia" w:ascii="方正公文仿宋" w:hAnsi="方正公文仿宋" w:eastAsia="方正公文仿宋" w:cs="方正公文仿宋"/>
          <w:sz w:val="32"/>
          <w:szCs w:val="32"/>
        </w:rPr>
        <w:t>可向</w:t>
      </w:r>
      <w:r>
        <w:rPr>
          <w:rFonts w:hint="eastAsia" w:ascii="方正公文仿宋" w:hAnsi="方正公文仿宋" w:eastAsia="方正公文仿宋" w:cs="方正公文仿宋"/>
          <w:sz w:val="32"/>
          <w:szCs w:val="32"/>
          <w:lang w:val="en-US" w:eastAsia="zh-CN"/>
        </w:rPr>
        <w:t>农科院计财处反映，联系</w:t>
      </w:r>
      <w:r>
        <w:rPr>
          <w:rFonts w:hint="eastAsia" w:ascii="方正公文仿宋" w:hAnsi="方正公文仿宋" w:eastAsia="方正公文仿宋" w:cs="方正公文仿宋"/>
          <w:sz w:val="32"/>
          <w:szCs w:val="32"/>
        </w:rPr>
        <w:t>电话：0951-</w:t>
      </w:r>
      <w:r>
        <w:rPr>
          <w:rFonts w:hint="eastAsia" w:ascii="方正公文仿宋" w:hAnsi="方正公文仿宋" w:eastAsia="方正公文仿宋" w:cs="方正公文仿宋"/>
          <w:sz w:val="32"/>
          <w:szCs w:val="32"/>
          <w:lang w:val="en-US" w:eastAsia="zh-CN"/>
        </w:rPr>
        <w:t>6886732。</w:t>
      </w:r>
      <w:bookmarkStart w:id="0" w:name="_GoBack"/>
      <w:bookmarkEnd w:id="0"/>
    </w:p>
    <w:p w14:paraId="7B9F3CA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公文仿宋" w:hAnsi="方正公文仿宋" w:eastAsia="方正公文仿宋" w:cs="方正公文仿宋"/>
          <w:sz w:val="32"/>
          <w:szCs w:val="32"/>
        </w:rPr>
      </w:pPr>
    </w:p>
    <w:p w14:paraId="2CC15D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附件：部门及下属单位综合性涉企收费目录清单</w:t>
      </w:r>
    </w:p>
    <w:p w14:paraId="72A707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公文仿宋" w:hAnsi="方正公文仿宋" w:eastAsia="方正公文仿宋" w:cs="方正公文仿宋"/>
          <w:sz w:val="32"/>
          <w:szCs w:val="32"/>
        </w:rPr>
      </w:pPr>
    </w:p>
    <w:p w14:paraId="17AC91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公文仿宋" w:hAnsi="方正公文仿宋" w:eastAsia="方正公文仿宋" w:cs="方正公文仿宋"/>
          <w:sz w:val="32"/>
          <w:szCs w:val="32"/>
        </w:rPr>
      </w:pPr>
    </w:p>
    <w:p w14:paraId="5AAD57F5">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宁夏农林科学院</w:t>
      </w:r>
    </w:p>
    <w:p w14:paraId="3DE45475">
      <w:pPr>
        <w:keepNext w:val="0"/>
        <w:keepLines w:val="0"/>
        <w:pageBreakBefore w:val="0"/>
        <w:widowControl w:val="0"/>
        <w:kinsoku/>
        <w:wordWrap/>
        <w:overflowPunct/>
        <w:topLinePunct w:val="0"/>
        <w:autoSpaceDE/>
        <w:autoSpaceDN/>
        <w:bidi w:val="0"/>
        <w:adjustRightInd w:val="0"/>
        <w:snapToGrid w:val="0"/>
        <w:spacing w:line="560" w:lineRule="exact"/>
        <w:ind w:firstLine="2880" w:firstLineChars="900"/>
        <w:jc w:val="center"/>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 xml:space="preserve">       农业经济与信息技术研究所</w:t>
      </w:r>
    </w:p>
    <w:p w14:paraId="610480E5">
      <w:pPr>
        <w:keepNext w:val="0"/>
        <w:keepLines w:val="0"/>
        <w:pageBreakBefore w:val="0"/>
        <w:widowControl w:val="0"/>
        <w:kinsoku/>
        <w:wordWrap/>
        <w:overflowPunct/>
        <w:topLinePunct w:val="0"/>
        <w:autoSpaceDE/>
        <w:autoSpaceDN/>
        <w:bidi w:val="0"/>
        <w:adjustRightInd w:val="0"/>
        <w:snapToGrid w:val="0"/>
        <w:spacing w:line="560" w:lineRule="exact"/>
        <w:ind w:firstLine="2880" w:firstLineChars="900"/>
        <w:jc w:val="center"/>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 xml:space="preserve">        2025年6月12日</w:t>
      </w:r>
    </w:p>
    <w:sectPr>
      <w:pgSz w:w="11906" w:h="16838"/>
      <w:pgMar w:top="2098" w:right="141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51"/>
    <w:rsid w:val="00040651"/>
    <w:rsid w:val="001152C9"/>
    <w:rsid w:val="001342C9"/>
    <w:rsid w:val="00456B37"/>
    <w:rsid w:val="004B4E84"/>
    <w:rsid w:val="005D008C"/>
    <w:rsid w:val="007D100B"/>
    <w:rsid w:val="00A06228"/>
    <w:rsid w:val="00A20580"/>
    <w:rsid w:val="00A40FDD"/>
    <w:rsid w:val="00D1721E"/>
    <w:rsid w:val="00D63C22"/>
    <w:rsid w:val="00DF5C6A"/>
    <w:rsid w:val="07BD59DB"/>
    <w:rsid w:val="0A9D1030"/>
    <w:rsid w:val="0B1526A9"/>
    <w:rsid w:val="23425BAE"/>
    <w:rsid w:val="268A3AF4"/>
    <w:rsid w:val="2B992F66"/>
    <w:rsid w:val="320E382B"/>
    <w:rsid w:val="359311BB"/>
    <w:rsid w:val="3600792F"/>
    <w:rsid w:val="513D61C1"/>
    <w:rsid w:val="51B318A1"/>
    <w:rsid w:val="52650DED"/>
    <w:rsid w:val="52AB16B4"/>
    <w:rsid w:val="575D6537"/>
    <w:rsid w:val="57A54F3F"/>
    <w:rsid w:val="5A2220F3"/>
    <w:rsid w:val="5F3A53B0"/>
    <w:rsid w:val="5F894A33"/>
    <w:rsid w:val="5FF62260"/>
    <w:rsid w:val="64E043ED"/>
    <w:rsid w:val="68C83A2C"/>
    <w:rsid w:val="6FCF38F2"/>
    <w:rsid w:val="79776ECA"/>
    <w:rsid w:val="7A08012D"/>
    <w:rsid w:val="7D162B61"/>
    <w:rsid w:val="BFFD2F73"/>
    <w:rsid w:val="FADB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559</Words>
  <Characters>598</Characters>
  <Lines>1</Lines>
  <Paragraphs>1</Paragraphs>
  <TotalTime>23</TotalTime>
  <ScaleCrop>false</ScaleCrop>
  <LinksUpToDate>false</LinksUpToDate>
  <CharactersWithSpaces>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2025-06-06T00:01:00Z</dcterms:created>
  <dc:creator>PC</dc:creator>
  <cp:lastModifiedBy>梦溪</cp:lastModifiedBy>
  <cp:lastPrinted>2025-06-12T09:25:00Z</cp:lastPrinted>
  <dcterms:modified xsi:type="dcterms:W3CDTF">2025-06-23T07:56:14Z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eyJoZGlkIjoiMzc1NmE4NjBlYzU4YjE0YTFjN2RiYjU4YTljZTY2NTgiLCJ1c2VySWQiOiI2OTkzOTE2NjUifQ==</vt:lpwstr>
  </property>
  <property fmtid="{D5CDD505-2E9C-101B-9397-08002B2CF9AE}" pid="3" name="KSOProductBuildVer">
    <vt:lpwstr>2052-12.1.0.21541</vt:lpwstr>
  </property>
  <property fmtid="{D5CDD505-2E9C-101B-9397-08002B2CF9AE}" pid="4" name="ICV">
    <vt:lpwstr>BEC749E46051A3EB1A844A6806ECEA07</vt:lpwstr>
  </property>
</Properties>
</file>