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color w:val="222222"/>
          <w:kern w:val="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color w:val="222222"/>
          <w:kern w:val="0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48"/>
          <w:szCs w:val="48"/>
          <w:lang w:eastAsia="zh-CN"/>
        </w:rPr>
        <w:t>宁夏农林科学院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48"/>
          <w:szCs w:val="48"/>
        </w:rPr>
        <w:t>大型仪器设备信息表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1985"/>
        <w:gridCol w:w="2976"/>
        <w:gridCol w:w="212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仪器设备名称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仪器设备原值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仪器设备所在单位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（放置地点）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仪器设备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管理人员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22222"/>
                <w:kern w:val="0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DNA测序仪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79.7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（盐池企业）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全自动氨基酸分析仪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72.3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全自动微生物细菌鉴定分析系统及药敏分析仪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52.5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石墨炉原子吸收分光光度仪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42.46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荧光定量PCR仪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35.72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喷雾干燥机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30.49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超灵敏度荧光化学发光成像系统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28.3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高速定量PCR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移液工作站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29.15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石墨炉原子吸收分光光度仪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42.46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双向电泳系统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34.9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电子鼻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44.9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全自动微生物细菌鉴定分析系统及药敏分析仪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52.5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中型开放式呼吸测热装置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29.93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凯氏定氮仪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28.23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单火焰全波长塞曼原子吸收分光光度计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30.0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手持式光合作用测定系统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29.58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高效液相色谱仪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36.25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自动核酸提取仪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23.6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肉品物性质构仪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36.9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研究级倒置显微镜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24.3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近红外光谱仪饲料饲草分析仪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42.58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人工气候箱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21.94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动科所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倪霞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18295593332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显微镜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26.8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张波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18169590225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色谱仪-高效逆流色谱系统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刘兰英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13709594836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制备液相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78.76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闫亚美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13895496305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微流控芯片生物大分子分析仪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樊云芳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13629508474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高速荧光定量PCR仪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31.2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樊云芳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13629508474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液相色谱仪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47.8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刘兰英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13709594836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流式细胞仪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45.4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樊云芳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13629508474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中压制备色谱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刘兰英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13709594836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蛋白双向电泳仪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37.3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樊云芳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13629508474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生物根系生长监控系统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梁晓婕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13639512762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便携式光合作用测量系统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戴国礼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13995203004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超高效液相色谱系统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86.8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禄露、米佳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15121852623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纳米粒径及Zate电位分析仪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49.3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禄露、米佳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15121852623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傅里叶变换红外光谱仪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54.8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禄露、米佳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15121852623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荧光定量PCR仪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樊云芳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13629508474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激光共聚焦显微镜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李彦龙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13519215931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荧光定量PCR仪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赵建华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13629513575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气质联用仪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87.5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赵建华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13629513575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凯式定氮仪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35.5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赵建华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13629513575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液相色谱仪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66.3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赵建华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13629513575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氨基酸分析仪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78.5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赵建华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13629513575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多叶室动态光合仪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赵建华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13629513575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高通量枸杞种子活力分析仪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103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枸杞科学所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（园林场）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赵建华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13629513575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植物生长箱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林草所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许浩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8152496103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总有机碳总氮分析仪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林草所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许浩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8152496103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温室气体分析专用气相色谱仪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林草所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许浩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8152496103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植物光合测定仪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林草所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许浩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8152496103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电感耦合等离子体发射光谱仪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林草所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许浩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8152496103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液态水同位素分析仪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09.5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林草所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许浩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8152496103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激光粒度分析仪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林草所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许浩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8152496103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全自动间断化学分析仪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林草所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许浩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8152496103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稳定同位素比质谱仪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00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林草所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许浩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8152496103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高效液相色谱仪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9.66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林草所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许浩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8152496103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真空抽提系统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4.68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林草所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许浩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8152496103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极光手持红外仪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3.9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林草所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许浩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8152496103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微波消解萃取系统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6.68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林草所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许浩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8152496103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高速落地式冷冻离心机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22.1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郭生虎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13519516850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水纯化系统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20.5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巩檑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15719597695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荧光显微镜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30.5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石磊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15809515313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20.8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陈晓军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18161571600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全自动DNA/RNA分析系统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37.9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巩檑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15719597695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双色红外激光成像系统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巩檑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15719597695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3D数字检测平台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108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巩檑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15719597695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光合仪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白海波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15226286661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便携式光合荧光作用和气孔导度测量系统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49.6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巩檑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15719597695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免疫印迹分析系统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24.6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巩檑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15719597695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核酸蛋白纯化系统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44.6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巩檑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15719597695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倍性分析仪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24.2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巩檑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15719597695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基因枪系统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34.9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陈晓军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18161571600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荧光PCR仪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39.8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巩檑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15719597695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植物根系生长监测系统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29.7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生物中心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白海波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15226286661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荧光定量PCR仪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36</w:t>
            </w: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.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植保所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(植保所实验室)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姜彩鸽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13723385759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全自动化学分析仪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.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植保所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(植保所实验室)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王喜刚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18695181930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昆虫触角电位仪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25</w:t>
            </w: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.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植保所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(植保所实验室)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刘晓丽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13995208205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多功能酶标仪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.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植保所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(植保所实验室)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姜彩鸽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13723385759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四元梯度液相色谱仪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23</w:t>
            </w: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.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17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植保所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(植保所实验室)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王芳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13519501335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苜蓿切叶蜂蜂茧脱茧机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植保所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(植保所实验室)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王颖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18995129100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原子吸收分光光度计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50.5</w:t>
            </w:r>
          </w:p>
        </w:tc>
        <w:tc>
          <w:tcPr>
            <w:tcW w:w="2976" w:type="dxa"/>
            <w:vAlign w:val="center"/>
          </w:tcPr>
          <w:p>
            <w:pPr>
              <w:tabs>
                <w:tab w:val="left" w:pos="1885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tabs>
                <w:tab w:val="left" w:pos="1885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开建荣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13895481691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高效液相色谱仪（带紫外检测器）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陈翔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17711840513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密闭微波消解/萃取仪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23.3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开建荣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13895481691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气相色谱仪（带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ECD</w:t>
            </w: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检测器）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刘霞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13895076400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脂肪分析仪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21.032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刘霞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13895076400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纤维素分析仪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李淑玲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13709501756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氨基酸分析仪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56.7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杨春霞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13629590114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原子荧光分光光度计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李彩虹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15008614138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电感耦合等离子体质谱仪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141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开建荣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13895481691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离子色谱仪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54.45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杨春霞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13629590114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气相色谱-三重四极杆串联质谱仪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194.4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吴燕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18695289366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全自动定氮仪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23.32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李淑玲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13995072697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气相色谱仪(带ECD、FPD、FID检测器）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36.8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刘霞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13895076400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高效液相色谱仪（带紫外检测器、荧光检测器）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杨静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13639519523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全自动定氮仪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38.4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李淑玲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13995072697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全自动纤维素分析仪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李淑玲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13709501756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微波消解仪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49.6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王芳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13139503159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同位素比质谱仪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开建荣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13895481691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全自动消解仪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20.6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王芳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13139503159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高效液相色谱三重四级杆串联质谱仪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294.88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赵子丹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13895301290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超高效液相色谱三重四级杆飞行时间串联质谱仪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294.89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石欣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14709511655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原子吸收分光光度计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王芳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13139503159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气相色谱-三重四极杆串联质谱仪(带顶空、固相微萃取进样)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257.03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陈翔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17711840513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高效液相色谱仪（带紫外检测器、示差检测器）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杨静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13639519523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高效液相色谱—三重四极杆串联质谱仪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293.9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杨静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13639519523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高效液相色谱仪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41.07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开建荣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13895481691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气相色谱-质谱联用仪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65</w:t>
            </w: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.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1214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陈翔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17711840513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超高效液相色谱仪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108.8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张锋锋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18161594604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高效液相色谱-三重四极杆串联质谱仪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210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杨静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13639519523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凝胶色谱-气相色谱-质谱联用仪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107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陈翔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17711840513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高效液相色谱仪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杨静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13639519523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气相色谱仪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36.8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刘霞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13895076400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净化浓缩系统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44.99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刘霞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13895076400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原子荧光分光光度计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39.2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李彩虹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15008614138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气相串联质谱配离子源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21.2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陈翔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17711840513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氮气发生器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质标所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(质标所实验室)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赵子丹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13895301290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葡萄气囊压榨机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53.2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园艺研究所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（酒庄）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陈卫平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13079513367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便携式光合作用仪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26.9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园艺研究所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王丹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13895002640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气相色谱质谱联用仪（CTC进样）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9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9.8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园艺所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公用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886778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植物生长室（核心产品）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5.3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园艺所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（理化楼）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公用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886778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光合仪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1.9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园艺所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公用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886778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调制叶绿素荧光成像系统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4.5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园艺所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公用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886778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果实质构仪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6.2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园艺所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公用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886778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实时荧光电量PCR仪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园艺所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公用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886778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荧光倒置显微镜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8.3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园艺所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公用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886778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真空冷冻干燥机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6.25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园艺所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公用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886778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植物根系生长监测系统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园艺所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陈卫平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13079513367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遥感光谱辐射仪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49.50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经信所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（农业遥感展示室）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马菁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13389527888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高光谱成像仪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37.50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经信所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（农业遥感展示室）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李永梅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18095122577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地物波谱仪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25.98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经信所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（农业遥感展示室）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马菁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13389527888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全自动化学分析仪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30.41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郭鑫年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13519200534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快速碳硫分析仪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陈刚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18195141164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多通道连续流动注射分析仪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41.8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陈刚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18195141164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石墨炉原子吸收分光光度计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22.6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司海丽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13409500878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微波消解仪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22.7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陈刚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18195141164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自动电位滴定仪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28.4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樊丽琴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15809689053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激光粒度分析仪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24.8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陈刚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18195141164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总有机碳分析仪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41.6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陈刚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18195141164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便携式调制叶绿素荧光仪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29.45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李磊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18709576694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植物光合测定仪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38.05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孙娇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15209512861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土壤表面结构观测分析系统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129.5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陈刚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18195141164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便携式光合作用测定系统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59.5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李磊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18709576694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土壤呼吸监测系统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孙娇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15209512861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根系生态观测系统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孙娇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15209512861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便携式水质监测系统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孙娇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15209512861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高效液相制备色谱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69.3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（有机合成实验室）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纪静雯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18209512260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快速纯化色谱系统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82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（有机合成实验室）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纪静雯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18209512260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高效液相质谱联用仪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（有机合成实验室）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孙健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13709516604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制备液相色谱质谱仪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162.7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（有机合成实验室）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孙健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13709516604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微波合成仪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23.1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（有机合成实验室）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汤冬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15308469492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400MHZ核磁共振波谱仪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293.8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（创新大楼）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汤冬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15308469492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全自动质谱引导纯化系统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198.4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（有机合成实验室）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纪静雯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18209512260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薄层色谱质谱联动仪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133.95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资环所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（有机合成实验室）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孙健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13709516604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快速粘度分析仪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亢玲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13995181091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米饭食味计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27.09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王昕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13389587887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植物生理生态监测仪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39.03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何进尚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13519217582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植物光合测定仪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45.24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何进尚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13519217582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无人机载高光谱成像系统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58.80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王坚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18609517927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面筋数量和质量指数测定系统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21.10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亢玲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13995181091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近红外品质分析仪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37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亢玲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13995181091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降落数值仪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26.10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亢玲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13995181091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电子式糊化/粘度仪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亢玲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13995181091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损伤淀粉测定仪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亢玲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13995181091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种子图像分析系统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23.85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亢玲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13995181091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光合测定系统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40.48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张双喜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15209577910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荧光定量PCR仪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44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张双喜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15209577910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GENO2010高通量动植物研磨机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28.90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孙建昌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18609512792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全自动面团混合试验仪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38.80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亢玲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13995181091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高精度土壤水分监测系统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32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张维军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15008684177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荧光定量PCR系统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105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作物所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（王太）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董艳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18195164363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highlight w:val="none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  <w:t>光合速率测定仪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  <w:t>68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  <w:t>固原分院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  <w:t>（分院大楼）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  <w:t>杨崇庆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  <w:t>13995142465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highlight w:val="none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  <w:t>气相色谱仪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  <w:t>60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  <w:t>固原分院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  <w:t>（分院大楼）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  <w:t>杨崇庆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highlight w:val="none"/>
              </w:rPr>
              <w:t>13995142465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光合作用测量系统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固原分院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（分院大楼）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黄贵斌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15500840857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新一代全自动光和仪（便携式光合荧光测量系统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75.2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固原分院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（分院大楼）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黄贵斌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15500840857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全自动定氮仪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21.08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固原分院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（分院大楼）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黄贵斌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15500840857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植物根系生长检测系统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33.98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固原分院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（分院大楼）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黄贵斌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15500840857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固定光栅近红外分析仪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48.41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固原分院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（分院大楼）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黄贵斌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15500840857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全自动种子图像分析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29.98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固原分院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（分院大楼）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黄贵斌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15500840857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荧光定量PCR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44.85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固原分院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（分院大楼）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黄贵斌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15500840857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毛细管电泳仪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48.6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固原分院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（分院大楼）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黄贵斌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15500840857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原子吸收分光光度计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22.6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固原分院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（分院大楼）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黄贵斌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15500840857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昆虫触角电位测量系统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73.4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固原分院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（分院大楼）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黄贵斌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15500840857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荧光显微镜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25.5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固原分院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  <w:t>（分院大楼）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黄贵斌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15500840857</w:t>
            </w:r>
          </w:p>
        </w:tc>
      </w:tr>
    </w:tbl>
    <w:p>
      <w:pPr>
        <w:ind w:firstLine="420" w:firstLineChars="200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B05DB"/>
    <w:multiLevelType w:val="multilevel"/>
    <w:tmpl w:val="1F9B05DB"/>
    <w:lvl w:ilvl="0" w:tentative="0">
      <w:start w:val="1"/>
      <w:numFmt w:val="decimal"/>
      <w:lvlText w:val="%1"/>
      <w:lvlJc w:val="left"/>
      <w:pPr>
        <w:ind w:left="0" w:leftChars="0" w:firstLine="0" w:firstLineChars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94" w:hanging="420"/>
      </w:pPr>
    </w:lvl>
    <w:lvl w:ilvl="2" w:tentative="0">
      <w:start w:val="1"/>
      <w:numFmt w:val="lowerRoman"/>
      <w:lvlText w:val="%3."/>
      <w:lvlJc w:val="right"/>
      <w:pPr>
        <w:ind w:left="1314" w:hanging="420"/>
      </w:pPr>
    </w:lvl>
    <w:lvl w:ilvl="3" w:tentative="0">
      <w:start w:val="1"/>
      <w:numFmt w:val="decimal"/>
      <w:lvlText w:val="%4."/>
      <w:lvlJc w:val="left"/>
      <w:pPr>
        <w:ind w:left="1734" w:hanging="420"/>
      </w:pPr>
    </w:lvl>
    <w:lvl w:ilvl="4" w:tentative="0">
      <w:start w:val="1"/>
      <w:numFmt w:val="lowerLetter"/>
      <w:lvlText w:val="%5)"/>
      <w:lvlJc w:val="left"/>
      <w:pPr>
        <w:ind w:left="2154" w:hanging="420"/>
      </w:pPr>
    </w:lvl>
    <w:lvl w:ilvl="5" w:tentative="0">
      <w:start w:val="1"/>
      <w:numFmt w:val="lowerRoman"/>
      <w:lvlText w:val="%6."/>
      <w:lvlJc w:val="right"/>
      <w:pPr>
        <w:ind w:left="2574" w:hanging="420"/>
      </w:pPr>
    </w:lvl>
    <w:lvl w:ilvl="6" w:tentative="0">
      <w:start w:val="1"/>
      <w:numFmt w:val="decimal"/>
      <w:lvlText w:val="%7."/>
      <w:lvlJc w:val="left"/>
      <w:pPr>
        <w:ind w:left="2994" w:hanging="420"/>
      </w:pPr>
    </w:lvl>
    <w:lvl w:ilvl="7" w:tentative="0">
      <w:start w:val="1"/>
      <w:numFmt w:val="lowerLetter"/>
      <w:lvlText w:val="%8)"/>
      <w:lvlJc w:val="left"/>
      <w:pPr>
        <w:ind w:left="3414" w:hanging="420"/>
      </w:pPr>
    </w:lvl>
    <w:lvl w:ilvl="8" w:tentative="0">
      <w:start w:val="1"/>
      <w:numFmt w:val="lowerRoman"/>
      <w:lvlText w:val="%9."/>
      <w:lvlJc w:val="right"/>
      <w:pPr>
        <w:ind w:left="38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DEyMzA0NGFlZjY4MTRhMWZiNjVjYjVlMjc3NjYifQ=="/>
  </w:docVars>
  <w:rsids>
    <w:rsidRoot w:val="00220DB7"/>
    <w:rsid w:val="00040EA5"/>
    <w:rsid w:val="000E0412"/>
    <w:rsid w:val="000F5F96"/>
    <w:rsid w:val="001D6D25"/>
    <w:rsid w:val="001E5235"/>
    <w:rsid w:val="00220DB7"/>
    <w:rsid w:val="0026543B"/>
    <w:rsid w:val="002F0F53"/>
    <w:rsid w:val="00421014"/>
    <w:rsid w:val="004333F1"/>
    <w:rsid w:val="00495005"/>
    <w:rsid w:val="004D056B"/>
    <w:rsid w:val="00502A39"/>
    <w:rsid w:val="00525567"/>
    <w:rsid w:val="005D5C39"/>
    <w:rsid w:val="006074E1"/>
    <w:rsid w:val="00643C8B"/>
    <w:rsid w:val="006D53E1"/>
    <w:rsid w:val="0073243C"/>
    <w:rsid w:val="00740D20"/>
    <w:rsid w:val="00755F90"/>
    <w:rsid w:val="00762E43"/>
    <w:rsid w:val="007D3492"/>
    <w:rsid w:val="008432D5"/>
    <w:rsid w:val="008574A5"/>
    <w:rsid w:val="00874F48"/>
    <w:rsid w:val="008A223E"/>
    <w:rsid w:val="008E2750"/>
    <w:rsid w:val="009430AA"/>
    <w:rsid w:val="009904D7"/>
    <w:rsid w:val="009C07DF"/>
    <w:rsid w:val="00A5219A"/>
    <w:rsid w:val="00AD21F7"/>
    <w:rsid w:val="00AE09BA"/>
    <w:rsid w:val="00B40578"/>
    <w:rsid w:val="00C31AE6"/>
    <w:rsid w:val="00C90769"/>
    <w:rsid w:val="00CB2D45"/>
    <w:rsid w:val="00D8482D"/>
    <w:rsid w:val="00DE5F6B"/>
    <w:rsid w:val="00DF0A0B"/>
    <w:rsid w:val="00EC2648"/>
    <w:rsid w:val="00EF5295"/>
    <w:rsid w:val="00F725A8"/>
    <w:rsid w:val="00F77DCB"/>
    <w:rsid w:val="00FE4801"/>
    <w:rsid w:val="0A4038E0"/>
    <w:rsid w:val="0E7621EF"/>
    <w:rsid w:val="278961D5"/>
    <w:rsid w:val="718B5876"/>
    <w:rsid w:val="7C7A6257"/>
    <w:rsid w:val="7EEFFD7D"/>
    <w:rsid w:val="FA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spacing w:line="360" w:lineRule="exac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4249</Words>
  <Characters>6620</Characters>
  <Lines>53</Lines>
  <Paragraphs>15</Paragraphs>
  <TotalTime>47</TotalTime>
  <ScaleCrop>false</ScaleCrop>
  <LinksUpToDate>false</LinksUpToDate>
  <CharactersWithSpaces>6620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2023-07-15T01:17:00Z</dcterms:created>
  <dc:creator>路洁</dc:creator>
  <cp:lastModifiedBy>nky</cp:lastModifiedBy>
  <dcterms:modified xsi:type="dcterms:W3CDTF">2024-08-22T11:14:50Z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87110488F71A441F816303448A16C318_13</vt:lpwstr>
  </property>
</Properties>
</file>